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11475" w14:textId="7723C354" w:rsidR="00C87E83" w:rsidRDefault="003E5956" w:rsidP="003E5956">
      <w:pPr>
        <w:ind w:left="360" w:hanging="360"/>
        <w:jc w:val="center"/>
        <w:rPr>
          <w:b/>
          <w:bCs/>
          <w:sz w:val="28"/>
          <w:szCs w:val="28"/>
        </w:rPr>
      </w:pPr>
      <w:r w:rsidRPr="003E5956">
        <w:drawing>
          <wp:inline distT="0" distB="0" distL="0" distR="0" wp14:anchorId="3209701E" wp14:editId="5F1EB506">
            <wp:extent cx="4238625" cy="45035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4286" cy="46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45657" w14:textId="77777777" w:rsidR="0094769A" w:rsidRDefault="0094769A" w:rsidP="00C87E83">
      <w:pPr>
        <w:ind w:left="360" w:hanging="360"/>
        <w:rPr>
          <w:rFonts w:ascii="Arial" w:eastAsiaTheme="minorEastAsia" w:hAnsi="Arial" w:cs="Arial"/>
          <w:b/>
          <w:bCs/>
          <w:caps/>
          <w:color w:val="000000"/>
          <w:spacing w:val="30"/>
          <w:sz w:val="24"/>
          <w:szCs w:val="24"/>
          <w:shd w:val="clear" w:color="auto" w:fill="FFFFFF"/>
        </w:rPr>
      </w:pPr>
    </w:p>
    <w:p w14:paraId="2D82906C" w14:textId="70550597" w:rsidR="00C14ED5" w:rsidRPr="00CA1999" w:rsidRDefault="00C14ED5" w:rsidP="00C87E83">
      <w:pPr>
        <w:ind w:left="360" w:hanging="360"/>
        <w:rPr>
          <w:rFonts w:ascii="Arial" w:eastAsiaTheme="minorEastAsia" w:hAnsi="Arial" w:cs="Arial"/>
          <w:b/>
          <w:bCs/>
          <w:caps/>
          <w:color w:val="000000"/>
          <w:spacing w:val="30"/>
          <w:sz w:val="24"/>
          <w:szCs w:val="24"/>
          <w:shd w:val="clear" w:color="auto" w:fill="FFFFFF"/>
        </w:rPr>
      </w:pPr>
      <w:r w:rsidRPr="00CA1999">
        <w:rPr>
          <w:rFonts w:ascii="Arial" w:eastAsiaTheme="minorEastAsia" w:hAnsi="Arial" w:cs="Arial"/>
          <w:b/>
          <w:bCs/>
          <w:caps/>
          <w:color w:val="000000"/>
          <w:spacing w:val="30"/>
          <w:sz w:val="24"/>
          <w:szCs w:val="24"/>
          <w:shd w:val="clear" w:color="auto" w:fill="FFFFFF"/>
        </w:rPr>
        <w:t>Vitamin C Research Update Guide</w:t>
      </w:r>
    </w:p>
    <w:p w14:paraId="08CEE608" w14:textId="4809F838" w:rsidR="00C14ED5" w:rsidRPr="00E964F3" w:rsidRDefault="00C14ED5" w:rsidP="00C87E83">
      <w:pPr>
        <w:pStyle w:val="ListParagraph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E964F3">
        <w:rPr>
          <w:b/>
          <w:bCs/>
          <w:color w:val="000000"/>
          <w:sz w:val="26"/>
          <w:szCs w:val="26"/>
        </w:rPr>
        <w:t xml:space="preserve">The Shanghai Medical Association - </w:t>
      </w:r>
      <w:r w:rsidRPr="00E964F3">
        <w:rPr>
          <w:color w:val="000000"/>
          <w:sz w:val="26"/>
          <w:szCs w:val="26"/>
        </w:rPr>
        <w:t>Covid-19 treatment protocol (translation available via google)</w:t>
      </w:r>
      <w:r w:rsidRPr="00E964F3">
        <w:rPr>
          <w:sz w:val="26"/>
          <w:szCs w:val="26"/>
        </w:rPr>
        <w:t xml:space="preserve"> - read</w:t>
      </w:r>
      <w:r w:rsidRPr="00E964F3">
        <w:rPr>
          <w:color w:val="000000"/>
          <w:sz w:val="26"/>
          <w:szCs w:val="26"/>
        </w:rPr>
        <w:t xml:space="preserve"> </w:t>
      </w:r>
      <w:hyperlink r:id="rId6" w:history="1">
        <w:r w:rsidRPr="00E964F3">
          <w:rPr>
            <w:rStyle w:val="Hyperlink"/>
            <w:b/>
            <w:bCs/>
            <w:color w:val="000000"/>
            <w:sz w:val="26"/>
            <w:szCs w:val="26"/>
          </w:rPr>
          <w:t>here</w:t>
        </w:r>
      </w:hyperlink>
    </w:p>
    <w:p w14:paraId="045B7955" w14:textId="77777777" w:rsidR="00C14ED5" w:rsidRPr="00E964F3" w:rsidRDefault="00C14ED5" w:rsidP="00C87E83">
      <w:pPr>
        <w:pStyle w:val="ListParagraph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E964F3">
        <w:rPr>
          <w:b/>
          <w:bCs/>
          <w:color w:val="000000"/>
          <w:sz w:val="26"/>
          <w:szCs w:val="26"/>
        </w:rPr>
        <w:t>The Chinese Journal of Infectious Diseases</w:t>
      </w:r>
      <w:r w:rsidRPr="00E964F3">
        <w:rPr>
          <w:color w:val="000000"/>
          <w:sz w:val="26"/>
          <w:szCs w:val="26"/>
        </w:rPr>
        <w:t xml:space="preserve"> Covid-19 treatment protocol (translation available via google)</w:t>
      </w:r>
      <w:r w:rsidRPr="00E964F3">
        <w:rPr>
          <w:sz w:val="26"/>
          <w:szCs w:val="26"/>
        </w:rPr>
        <w:t xml:space="preserve"> read</w:t>
      </w:r>
      <w:r w:rsidRPr="00E964F3">
        <w:rPr>
          <w:color w:val="000000"/>
          <w:sz w:val="26"/>
          <w:szCs w:val="26"/>
        </w:rPr>
        <w:t xml:space="preserve"> </w:t>
      </w:r>
      <w:hyperlink r:id="rId7" w:history="1">
        <w:r w:rsidRPr="00E964F3">
          <w:rPr>
            <w:rStyle w:val="Hyperlink"/>
            <w:b/>
            <w:bCs/>
            <w:color w:val="000000"/>
            <w:sz w:val="26"/>
            <w:szCs w:val="26"/>
          </w:rPr>
          <w:t>here</w:t>
        </w:r>
      </w:hyperlink>
    </w:p>
    <w:p w14:paraId="444A5CBD" w14:textId="77777777" w:rsidR="00C14ED5" w:rsidRPr="00E964F3" w:rsidRDefault="00C14ED5" w:rsidP="00C87E83">
      <w:pPr>
        <w:pStyle w:val="ListParagraph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E964F3">
        <w:rPr>
          <w:b/>
          <w:bCs/>
          <w:color w:val="000000"/>
          <w:sz w:val="26"/>
          <w:szCs w:val="26"/>
        </w:rPr>
        <w:t>FLLCCC Working Group</w:t>
      </w:r>
      <w:r w:rsidRPr="00E964F3">
        <w:rPr>
          <w:color w:val="000000"/>
          <w:sz w:val="26"/>
          <w:szCs w:val="26"/>
        </w:rPr>
        <w:t xml:space="preserve"> - Therapeutic protocol to control inflammation and excess clotting - read </w:t>
      </w:r>
      <w:hyperlink r:id="rId8" w:history="1">
        <w:r w:rsidRPr="00E964F3">
          <w:rPr>
            <w:rStyle w:val="Hyperlink"/>
            <w:b/>
            <w:bCs/>
            <w:color w:val="000000"/>
            <w:sz w:val="26"/>
            <w:szCs w:val="26"/>
          </w:rPr>
          <w:t>here</w:t>
        </w:r>
      </w:hyperlink>
      <w:r w:rsidRPr="00E964F3">
        <w:rPr>
          <w:color w:val="000000"/>
          <w:sz w:val="26"/>
          <w:szCs w:val="26"/>
        </w:rPr>
        <w:t xml:space="preserve">. </w:t>
      </w:r>
    </w:p>
    <w:p w14:paraId="73D4949A" w14:textId="77777777" w:rsidR="00C14ED5" w:rsidRPr="00E964F3" w:rsidRDefault="00C14ED5" w:rsidP="00C87E83">
      <w:pPr>
        <w:pStyle w:val="ListParagraph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E964F3">
        <w:rPr>
          <w:b/>
          <w:bCs/>
          <w:color w:val="000000"/>
          <w:sz w:val="26"/>
          <w:szCs w:val="26"/>
        </w:rPr>
        <w:t>Dr. Marik</w:t>
      </w:r>
      <w:r w:rsidRPr="00E964F3">
        <w:rPr>
          <w:color w:val="000000"/>
          <w:sz w:val="26"/>
          <w:szCs w:val="26"/>
        </w:rPr>
        <w:t xml:space="preserve">  - speaking about protocols being implemented in some hospitals in the United States – watch </w:t>
      </w:r>
      <w:hyperlink r:id="rId9" w:history="1">
        <w:r w:rsidRPr="00E964F3">
          <w:rPr>
            <w:rStyle w:val="Hyperlink"/>
            <w:b/>
            <w:bCs/>
            <w:color w:val="000000"/>
            <w:sz w:val="26"/>
            <w:szCs w:val="26"/>
          </w:rPr>
          <w:t>here</w:t>
        </w:r>
      </w:hyperlink>
      <w:r w:rsidRPr="00E964F3">
        <w:rPr>
          <w:color w:val="000000"/>
          <w:sz w:val="26"/>
          <w:szCs w:val="26"/>
        </w:rPr>
        <w:t xml:space="preserve"> (14 mins watch) </w:t>
      </w:r>
    </w:p>
    <w:p w14:paraId="3D55BEE6" w14:textId="77777777" w:rsidR="00C14ED5" w:rsidRPr="00E964F3" w:rsidRDefault="00C14ED5" w:rsidP="00C87E83">
      <w:pPr>
        <w:pStyle w:val="ListParagraph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 w:rsidRPr="00E964F3">
        <w:rPr>
          <w:b/>
          <w:bCs/>
          <w:color w:val="000000"/>
          <w:sz w:val="26"/>
          <w:szCs w:val="26"/>
        </w:rPr>
        <w:t>The Lancet article</w:t>
      </w:r>
      <w:r w:rsidRPr="00E964F3">
        <w:rPr>
          <w:b/>
          <w:bCs/>
          <w:sz w:val="26"/>
          <w:szCs w:val="26"/>
        </w:rPr>
        <w:t xml:space="preserve"> read</w:t>
      </w:r>
      <w:r w:rsidRPr="00E964F3">
        <w:rPr>
          <w:b/>
          <w:bCs/>
          <w:color w:val="000000"/>
          <w:sz w:val="26"/>
          <w:szCs w:val="26"/>
        </w:rPr>
        <w:t xml:space="preserve"> </w:t>
      </w:r>
      <w:hyperlink r:id="rId10" w:anchor="back-bib11" w:history="1">
        <w:r w:rsidRPr="00E964F3">
          <w:rPr>
            <w:rStyle w:val="Hyperlink"/>
            <w:b/>
            <w:bCs/>
            <w:color w:val="000000"/>
            <w:sz w:val="26"/>
            <w:szCs w:val="26"/>
          </w:rPr>
          <w:t>here</w:t>
        </w:r>
      </w:hyperlink>
      <w:r w:rsidRPr="00E964F3">
        <w:rPr>
          <w:color w:val="000000"/>
          <w:sz w:val="26"/>
          <w:szCs w:val="26"/>
        </w:rPr>
        <w:t xml:space="preserve"> - 4</w:t>
      </w:r>
      <w:r w:rsidRPr="00E964F3">
        <w:rPr>
          <w:color w:val="000000"/>
          <w:sz w:val="26"/>
          <w:szCs w:val="26"/>
          <w:vertAlign w:val="superscript"/>
        </w:rPr>
        <w:t>th</w:t>
      </w:r>
      <w:r w:rsidRPr="00E964F3">
        <w:rPr>
          <w:color w:val="000000"/>
          <w:sz w:val="26"/>
          <w:szCs w:val="26"/>
        </w:rPr>
        <w:t xml:space="preserve"> paragraph - </w:t>
      </w:r>
      <w:r w:rsidRPr="00E964F3">
        <w:rPr>
          <w:color w:val="000000"/>
          <w:sz w:val="26"/>
          <w:szCs w:val="26"/>
          <w:shd w:val="clear" w:color="auto" w:fill="FFFFFF"/>
        </w:rPr>
        <w:t>Rescue therapy with high-dose vitamin C can also be considered</w:t>
      </w:r>
      <w:r w:rsidRPr="00E964F3">
        <w:rPr>
          <w:color w:val="000000"/>
          <w:sz w:val="26"/>
          <w:szCs w:val="26"/>
        </w:rPr>
        <w:t xml:space="preserve">. </w:t>
      </w:r>
    </w:p>
    <w:p w14:paraId="0F8F6935" w14:textId="77777777" w:rsidR="00CA1999" w:rsidRPr="00E964F3" w:rsidRDefault="00C14ED5" w:rsidP="00C87E83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/>
          <w:sz w:val="26"/>
          <w:szCs w:val="26"/>
        </w:rPr>
      </w:pPr>
      <w:r w:rsidRPr="00E964F3">
        <w:rPr>
          <w:b/>
          <w:bCs/>
          <w:color w:val="000000"/>
          <w:sz w:val="26"/>
          <w:szCs w:val="26"/>
        </w:rPr>
        <w:t>New York Post article</w:t>
      </w:r>
      <w:r w:rsidRPr="00E964F3">
        <w:rPr>
          <w:b/>
          <w:bCs/>
          <w:sz w:val="26"/>
          <w:szCs w:val="26"/>
        </w:rPr>
        <w:t xml:space="preserve"> read</w:t>
      </w:r>
      <w:r w:rsidRPr="00E964F3">
        <w:rPr>
          <w:b/>
          <w:bCs/>
          <w:color w:val="000000"/>
          <w:sz w:val="26"/>
          <w:szCs w:val="26"/>
        </w:rPr>
        <w:t xml:space="preserve"> </w:t>
      </w:r>
      <w:hyperlink r:id="rId11" w:history="1">
        <w:r w:rsidRPr="00E964F3">
          <w:rPr>
            <w:rStyle w:val="Hyperlink"/>
            <w:b/>
            <w:bCs/>
            <w:color w:val="000000"/>
            <w:sz w:val="26"/>
            <w:szCs w:val="26"/>
          </w:rPr>
          <w:t>here</w:t>
        </w:r>
      </w:hyperlink>
      <w:r w:rsidRPr="00E964F3">
        <w:rPr>
          <w:b/>
          <w:bCs/>
          <w:color w:val="000000"/>
          <w:sz w:val="26"/>
          <w:szCs w:val="26"/>
        </w:rPr>
        <w:t xml:space="preserve">. </w:t>
      </w:r>
      <w:r w:rsidRPr="00E964F3">
        <w:rPr>
          <w:color w:val="000000"/>
          <w:sz w:val="26"/>
          <w:szCs w:val="26"/>
        </w:rPr>
        <w:t>Quoting Dr. Andrew G. Weber, a pulmonologist and critical-care specialist affiliated with two Northwell Health facilities on Long Island.</w:t>
      </w:r>
    </w:p>
    <w:p w14:paraId="71A036C8" w14:textId="77777777" w:rsidR="00CA1999" w:rsidRDefault="00CA1999" w:rsidP="00CA1999">
      <w:pPr>
        <w:pStyle w:val="ListParagraph"/>
        <w:spacing w:line="360" w:lineRule="auto"/>
        <w:ind w:left="360"/>
        <w:rPr>
          <w:b/>
          <w:bCs/>
          <w:color w:val="000000"/>
        </w:rPr>
      </w:pPr>
    </w:p>
    <w:p w14:paraId="0E2163CB" w14:textId="4516E0AB" w:rsidR="00C14ED5" w:rsidRPr="0094769A" w:rsidRDefault="00C14ED5" w:rsidP="00CA1999">
      <w:pPr>
        <w:spacing w:line="360" w:lineRule="auto"/>
        <w:rPr>
          <w:rFonts w:ascii="Arial" w:eastAsiaTheme="minorEastAsia" w:hAnsi="Arial" w:cs="Arial"/>
          <w:b/>
          <w:bCs/>
          <w:caps/>
          <w:color w:val="000000"/>
          <w:spacing w:val="30"/>
          <w:sz w:val="24"/>
          <w:szCs w:val="24"/>
          <w:shd w:val="clear" w:color="auto" w:fill="FFFFFF"/>
        </w:rPr>
      </w:pPr>
      <w:r w:rsidRPr="0094769A">
        <w:rPr>
          <w:rFonts w:ascii="Arial" w:eastAsiaTheme="minorEastAsia" w:hAnsi="Arial" w:cs="Arial"/>
          <w:b/>
          <w:bCs/>
          <w:caps/>
          <w:color w:val="000000"/>
          <w:spacing w:val="30"/>
          <w:sz w:val="24"/>
          <w:szCs w:val="24"/>
          <w:shd w:val="clear" w:color="auto" w:fill="FFFFFF"/>
        </w:rPr>
        <w:t>vitmain C clinical trials currently in progress…</w:t>
      </w:r>
    </w:p>
    <w:p w14:paraId="31FE2CC7" w14:textId="77777777" w:rsidR="00C14ED5" w:rsidRPr="00E964F3" w:rsidRDefault="00C14ED5" w:rsidP="00C87E83">
      <w:pPr>
        <w:pStyle w:val="ListParagraph"/>
        <w:numPr>
          <w:ilvl w:val="0"/>
          <w:numId w:val="2"/>
        </w:numPr>
        <w:spacing w:line="360" w:lineRule="auto"/>
        <w:rPr>
          <w:color w:val="000000"/>
          <w:sz w:val="26"/>
          <w:szCs w:val="26"/>
        </w:rPr>
      </w:pPr>
      <w:r w:rsidRPr="00E964F3">
        <w:rPr>
          <w:b/>
          <w:bCs/>
          <w:color w:val="000000"/>
          <w:sz w:val="26"/>
          <w:szCs w:val="26"/>
        </w:rPr>
        <w:t xml:space="preserve">TURKEY - </w:t>
      </w:r>
      <w:r w:rsidRPr="00E964F3">
        <w:rPr>
          <w:color w:val="000000"/>
          <w:sz w:val="26"/>
          <w:szCs w:val="26"/>
        </w:rPr>
        <w:t>Istinye University Medical School, Istanbul</w:t>
      </w:r>
      <w:r w:rsidRPr="00E964F3">
        <w:rPr>
          <w:rStyle w:val="apple-tab-span"/>
          <w:color w:val="000000"/>
          <w:sz w:val="26"/>
          <w:szCs w:val="26"/>
        </w:rPr>
        <w:t xml:space="preserve"> - </w:t>
      </w:r>
      <w:r w:rsidRPr="00E964F3">
        <w:rPr>
          <w:color w:val="000000"/>
          <w:sz w:val="26"/>
          <w:szCs w:val="26"/>
        </w:rPr>
        <w:t xml:space="preserve">Proflaxis Using Hydroxychloroquine Plus Vitamins-Zinc During COVID-19 Pandemia – </w:t>
      </w:r>
      <w:hyperlink r:id="rId12" w:history="1">
        <w:r w:rsidRPr="00E964F3">
          <w:rPr>
            <w:rStyle w:val="Hyperlink"/>
            <w:sz w:val="26"/>
            <w:szCs w:val="26"/>
          </w:rPr>
          <w:t>read here</w:t>
        </w:r>
      </w:hyperlink>
      <w:r w:rsidRPr="00E964F3">
        <w:rPr>
          <w:color w:val="000000"/>
          <w:sz w:val="26"/>
          <w:szCs w:val="26"/>
        </w:rPr>
        <w:t xml:space="preserve"> </w:t>
      </w:r>
    </w:p>
    <w:p w14:paraId="7F089373" w14:textId="77777777" w:rsidR="00C14ED5" w:rsidRPr="00E964F3" w:rsidRDefault="00C14ED5" w:rsidP="00C87E83">
      <w:pPr>
        <w:pStyle w:val="ListParagraph"/>
        <w:numPr>
          <w:ilvl w:val="0"/>
          <w:numId w:val="2"/>
        </w:numPr>
        <w:spacing w:line="360" w:lineRule="auto"/>
        <w:rPr>
          <w:color w:val="000000"/>
          <w:sz w:val="26"/>
          <w:szCs w:val="26"/>
        </w:rPr>
      </w:pPr>
      <w:r w:rsidRPr="00E964F3">
        <w:rPr>
          <w:b/>
          <w:bCs/>
          <w:color w:val="000000"/>
          <w:sz w:val="26"/>
          <w:szCs w:val="26"/>
        </w:rPr>
        <w:t xml:space="preserve">ITALY -  </w:t>
      </w:r>
      <w:r w:rsidRPr="00E964F3">
        <w:rPr>
          <w:color w:val="000000"/>
          <w:sz w:val="26"/>
          <w:szCs w:val="26"/>
        </w:rPr>
        <w:t xml:space="preserve">A.R.N.A.S. Civico - Di Cristina - Benfratelli Palermo - </w:t>
      </w:r>
      <w:r w:rsidRPr="00E964F3">
        <w:rPr>
          <w:sz w:val="26"/>
          <w:szCs w:val="26"/>
        </w:rPr>
        <w:t>Use of Ascorbic Acid in Patients With COVID 19</w:t>
      </w:r>
      <w:r w:rsidRPr="00E964F3">
        <w:rPr>
          <w:rStyle w:val="Hyperlink"/>
          <w:color w:val="000000"/>
          <w:sz w:val="26"/>
          <w:szCs w:val="26"/>
          <w:u w:val="none"/>
        </w:rPr>
        <w:t xml:space="preserve"> – </w:t>
      </w:r>
      <w:hyperlink r:id="rId13" w:history="1">
        <w:r w:rsidRPr="00E964F3">
          <w:rPr>
            <w:rStyle w:val="Hyperlink"/>
            <w:sz w:val="26"/>
            <w:szCs w:val="26"/>
          </w:rPr>
          <w:t>read here</w:t>
        </w:r>
      </w:hyperlink>
    </w:p>
    <w:p w14:paraId="070D95B9" w14:textId="77777777" w:rsidR="00C14ED5" w:rsidRPr="00E964F3" w:rsidRDefault="00C14ED5" w:rsidP="00C87E83">
      <w:pPr>
        <w:pStyle w:val="ListParagraph"/>
        <w:numPr>
          <w:ilvl w:val="0"/>
          <w:numId w:val="2"/>
        </w:numPr>
        <w:spacing w:line="360" w:lineRule="auto"/>
        <w:rPr>
          <w:color w:val="000000"/>
          <w:sz w:val="26"/>
          <w:szCs w:val="26"/>
        </w:rPr>
      </w:pPr>
      <w:r w:rsidRPr="00E964F3">
        <w:rPr>
          <w:b/>
          <w:bCs/>
          <w:color w:val="000000"/>
          <w:sz w:val="26"/>
          <w:szCs w:val="26"/>
        </w:rPr>
        <w:t xml:space="preserve">CHINA - </w:t>
      </w:r>
      <w:r w:rsidRPr="00E964F3">
        <w:rPr>
          <w:color w:val="000000"/>
          <w:sz w:val="26"/>
          <w:szCs w:val="26"/>
        </w:rPr>
        <w:t xml:space="preserve">Zhongnan Hospital of Wuhan University Wuhan, Hubei- </w:t>
      </w:r>
      <w:r w:rsidRPr="00E964F3">
        <w:rPr>
          <w:sz w:val="26"/>
          <w:szCs w:val="26"/>
        </w:rPr>
        <w:t>Vitamin C Infusion for the Treatment of Severe 2019-nCoV Infected Pneumonia</w:t>
      </w:r>
      <w:r w:rsidRPr="00E964F3">
        <w:rPr>
          <w:rStyle w:val="Hyperlink"/>
          <w:color w:val="000000"/>
          <w:sz w:val="26"/>
          <w:szCs w:val="26"/>
          <w:u w:val="none"/>
        </w:rPr>
        <w:t xml:space="preserve"> –</w:t>
      </w:r>
      <w:r w:rsidRPr="00E964F3">
        <w:rPr>
          <w:rStyle w:val="Hyperlink"/>
          <w:color w:val="000000"/>
          <w:sz w:val="26"/>
          <w:szCs w:val="26"/>
        </w:rPr>
        <w:t xml:space="preserve"> </w:t>
      </w:r>
      <w:hyperlink r:id="rId14" w:history="1">
        <w:r w:rsidRPr="00E964F3">
          <w:rPr>
            <w:rStyle w:val="Hyperlink"/>
            <w:sz w:val="26"/>
            <w:szCs w:val="26"/>
          </w:rPr>
          <w:t>read here</w:t>
        </w:r>
      </w:hyperlink>
      <w:r w:rsidRPr="00E964F3">
        <w:rPr>
          <w:rStyle w:val="Hyperlink"/>
          <w:color w:val="000000"/>
          <w:sz w:val="26"/>
          <w:szCs w:val="26"/>
        </w:rPr>
        <w:t xml:space="preserve"> </w:t>
      </w:r>
    </w:p>
    <w:p w14:paraId="2F357FE6" w14:textId="77777777" w:rsidR="00C14ED5" w:rsidRPr="00E964F3" w:rsidRDefault="00C14ED5" w:rsidP="00C87E83">
      <w:pPr>
        <w:pStyle w:val="ListParagraph"/>
        <w:numPr>
          <w:ilvl w:val="0"/>
          <w:numId w:val="2"/>
        </w:numPr>
        <w:spacing w:line="360" w:lineRule="auto"/>
        <w:rPr>
          <w:color w:val="000000"/>
          <w:sz w:val="26"/>
          <w:szCs w:val="26"/>
        </w:rPr>
      </w:pPr>
      <w:r w:rsidRPr="00E964F3">
        <w:rPr>
          <w:b/>
          <w:bCs/>
          <w:color w:val="000000"/>
          <w:sz w:val="26"/>
          <w:szCs w:val="26"/>
        </w:rPr>
        <w:t xml:space="preserve">CANADA - </w:t>
      </w:r>
      <w:r w:rsidRPr="00E964F3">
        <w:rPr>
          <w:color w:val="000000"/>
          <w:sz w:val="26"/>
          <w:szCs w:val="26"/>
        </w:rPr>
        <w:t xml:space="preserve">Research Center of the CHUS Sherbrooke, Quebec - </w:t>
      </w:r>
      <w:hyperlink r:id="rId15" w:history="1">
        <w:r w:rsidRPr="00E964F3">
          <w:rPr>
            <w:sz w:val="26"/>
            <w:szCs w:val="26"/>
          </w:rPr>
          <w:t>Lessening Organ Dysfunction With Vitamin C</w:t>
        </w:r>
      </w:hyperlink>
      <w:r w:rsidRPr="00E964F3">
        <w:rPr>
          <w:rStyle w:val="Hyperlink"/>
          <w:color w:val="000000"/>
          <w:sz w:val="26"/>
          <w:szCs w:val="26"/>
          <w:u w:val="none"/>
        </w:rPr>
        <w:t xml:space="preserve"> –</w:t>
      </w:r>
      <w:r w:rsidRPr="00E964F3">
        <w:rPr>
          <w:rStyle w:val="Hyperlink"/>
          <w:color w:val="000000"/>
          <w:sz w:val="26"/>
          <w:szCs w:val="26"/>
        </w:rPr>
        <w:t xml:space="preserve"> </w:t>
      </w:r>
      <w:hyperlink r:id="rId16" w:history="1">
        <w:r w:rsidRPr="00E964F3">
          <w:rPr>
            <w:rStyle w:val="Hyperlink"/>
            <w:sz w:val="26"/>
            <w:szCs w:val="26"/>
          </w:rPr>
          <w:t>read here</w:t>
        </w:r>
      </w:hyperlink>
      <w:r w:rsidRPr="00E964F3">
        <w:rPr>
          <w:rStyle w:val="Hyperlink"/>
          <w:color w:val="000000"/>
          <w:sz w:val="26"/>
          <w:szCs w:val="26"/>
        </w:rPr>
        <w:t xml:space="preserve"> </w:t>
      </w:r>
    </w:p>
    <w:p w14:paraId="32785C0B" w14:textId="43BD7C9A" w:rsidR="00C14ED5" w:rsidRDefault="00C14ED5" w:rsidP="00C14ED5">
      <w:pPr>
        <w:rPr>
          <w:rFonts w:ascii="Calibri" w:hAnsi="Calibri" w:cs="Calibri"/>
          <w:b/>
          <w:bCs/>
          <w:color w:val="000000"/>
        </w:rPr>
      </w:pPr>
    </w:p>
    <w:p w14:paraId="08BB505A" w14:textId="072D0F85" w:rsidR="006607A4" w:rsidRPr="0094769A" w:rsidRDefault="00C87E83" w:rsidP="0094769A">
      <w:pPr>
        <w:jc w:val="center"/>
        <w:rPr>
          <w:color w:val="ED7D31" w:themeColor="accent2"/>
          <w:sz w:val="40"/>
          <w:szCs w:val="40"/>
        </w:rPr>
      </w:pPr>
      <w:r w:rsidRPr="0094769A">
        <w:rPr>
          <w:color w:val="ED7D31" w:themeColor="accent2"/>
          <w:sz w:val="40"/>
          <w:szCs w:val="40"/>
        </w:rPr>
        <w:t>www.abundanceandhealth.com</w:t>
      </w:r>
    </w:p>
    <w:sectPr w:rsidR="006607A4" w:rsidRPr="00947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0E0"/>
    <w:multiLevelType w:val="hybridMultilevel"/>
    <w:tmpl w:val="963868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25024E"/>
    <w:multiLevelType w:val="hybridMultilevel"/>
    <w:tmpl w:val="32EE58A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D5"/>
    <w:rsid w:val="00015FE8"/>
    <w:rsid w:val="000C643C"/>
    <w:rsid w:val="002C3479"/>
    <w:rsid w:val="003E5956"/>
    <w:rsid w:val="0058651A"/>
    <w:rsid w:val="006607A4"/>
    <w:rsid w:val="0094769A"/>
    <w:rsid w:val="00C14ED5"/>
    <w:rsid w:val="00C87E83"/>
    <w:rsid w:val="00CA1999"/>
    <w:rsid w:val="00E9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F452"/>
  <w15:chartTrackingRefBased/>
  <w15:docId w15:val="{9B02FA7B-0E80-4E06-ACA1-CCDFA6DD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E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14ED5"/>
    <w:pPr>
      <w:spacing w:after="0" w:line="240" w:lineRule="auto"/>
      <w:ind w:left="720"/>
      <w:contextualSpacing/>
    </w:pPr>
    <w:rPr>
      <w:rFonts w:ascii="Calibri" w:eastAsiaTheme="minorEastAsia" w:hAnsi="Calibri" w:cs="Calibri"/>
    </w:rPr>
  </w:style>
  <w:style w:type="character" w:customStyle="1" w:styleId="apple-tab-span">
    <w:name w:val="apple-tab-span"/>
    <w:basedOn w:val="DefaultParagraphFont"/>
    <w:rsid w:val="00C14ED5"/>
  </w:style>
  <w:style w:type="paragraph" w:styleId="BalloonText">
    <w:name w:val="Balloon Text"/>
    <w:basedOn w:val="Normal"/>
    <w:link w:val="BalloonTextChar"/>
    <w:uiPriority w:val="99"/>
    <w:semiHidden/>
    <w:unhideWhenUsed/>
    <w:rsid w:val="00C1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criticalcare.com/" TargetMode="External"/><Relationship Id="rId13" Type="http://schemas.openxmlformats.org/officeDocument/2006/relationships/hyperlink" Target="https://www.clinicaltrials.gov/ct2/show/NCT04323514?cond=COVID-19&amp;draw=1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s.yiigle.com/m/yufabiao/1183266.htm" TargetMode="External"/><Relationship Id="rId12" Type="http://schemas.openxmlformats.org/officeDocument/2006/relationships/hyperlink" Target="https://www.clinicaltrials.gov/ct2/show/NCT04326725?cond=COVID-19&amp;draw=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inicaltrials.gov/ct2/show/NCT036802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p.weixin.qq.com/s/bF2YhJKiOfe1yimBc4XwOA" TargetMode="External"/><Relationship Id="rId11" Type="http://schemas.openxmlformats.org/officeDocument/2006/relationships/hyperlink" Target="https://nypost.com/2020/03/24/new-york-hospitals-treating-coronavirus-patients-with-vitamin-c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linicaltrials.gov/ct2/show/NCT03680274" TargetMode="External"/><Relationship Id="rId10" Type="http://schemas.openxmlformats.org/officeDocument/2006/relationships/hyperlink" Target="https://www.thelancet.com/journals/lanres/article/PIIS2213-2600(20)30127-2/full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08592657" TargetMode="External"/><Relationship Id="rId14" Type="http://schemas.openxmlformats.org/officeDocument/2006/relationships/hyperlink" Target="https://www.clinicaltrials.gov/ct2/show/NCT04264533?cond=COVID-19&amp;draw=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debice</dc:creator>
  <cp:keywords/>
  <dc:description/>
  <cp:lastModifiedBy>susie debice</cp:lastModifiedBy>
  <cp:revision>8</cp:revision>
  <dcterms:created xsi:type="dcterms:W3CDTF">2020-05-06T10:51:00Z</dcterms:created>
  <dcterms:modified xsi:type="dcterms:W3CDTF">2020-05-06T13:13:00Z</dcterms:modified>
</cp:coreProperties>
</file>